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20C5" w:rsidRPr="006A3034" w:rsidRDefault="009C20C5" w:rsidP="009C20C5">
      <w:pPr>
        <w:jc w:val="center"/>
        <w:rPr>
          <w:rFonts w:ascii="方正小标宋简体" w:eastAsia="方正小标宋简体" w:hAnsi="宋体"/>
          <w:sz w:val="36"/>
          <w:szCs w:val="36"/>
        </w:rPr>
      </w:pPr>
      <w:r w:rsidRPr="006A3034">
        <w:rPr>
          <w:rFonts w:ascii="方正小标宋简体" w:eastAsia="方正小标宋简体" w:hAnsi="宋体" w:hint="eastAsia"/>
          <w:sz w:val="36"/>
          <w:szCs w:val="36"/>
        </w:rPr>
        <w:t>“中文培优”项目</w:t>
      </w:r>
    </w:p>
    <w:p w:rsidR="009C20C5" w:rsidRPr="006A3034" w:rsidRDefault="009C20C5" w:rsidP="009C20C5">
      <w:pPr>
        <w:jc w:val="center"/>
        <w:rPr>
          <w:rFonts w:ascii="方正小标宋简体" w:eastAsia="方正小标宋简体" w:hAnsi="宋体"/>
          <w:sz w:val="36"/>
          <w:szCs w:val="36"/>
        </w:rPr>
      </w:pPr>
      <w:r w:rsidRPr="006A3034">
        <w:rPr>
          <w:rFonts w:ascii="方正小标宋简体" w:eastAsia="方正小标宋简体" w:hAnsi="宋体"/>
          <w:sz w:val="36"/>
          <w:szCs w:val="36"/>
        </w:rPr>
        <w:t>2018年汉语桥</w:t>
      </w:r>
      <w:r w:rsidRPr="006A3034">
        <w:rPr>
          <w:rFonts w:ascii="方正小标宋简体" w:eastAsia="方正小标宋简体" w:hAnsi="宋体"/>
          <w:sz w:val="36"/>
          <w:szCs w:val="36"/>
        </w:rPr>
        <w:t>——</w:t>
      </w:r>
      <w:r w:rsidRPr="006A3034">
        <w:rPr>
          <w:rFonts w:ascii="方正小标宋简体" w:eastAsia="方正小标宋简体" w:hAnsi="宋体"/>
          <w:sz w:val="36"/>
          <w:szCs w:val="36"/>
        </w:rPr>
        <w:t>英国培</w:t>
      </w:r>
      <w:proofErr w:type="gramStart"/>
      <w:r w:rsidRPr="006A3034">
        <w:rPr>
          <w:rFonts w:ascii="方正小标宋简体" w:eastAsia="方正小标宋简体" w:hAnsi="宋体"/>
          <w:sz w:val="36"/>
          <w:szCs w:val="36"/>
        </w:rPr>
        <w:t>优项目</w:t>
      </w:r>
      <w:proofErr w:type="gramEnd"/>
      <w:r w:rsidRPr="006A3034">
        <w:rPr>
          <w:rFonts w:ascii="方正小标宋简体" w:eastAsia="方正小标宋简体" w:hAnsi="宋体"/>
          <w:sz w:val="36"/>
          <w:szCs w:val="36"/>
        </w:rPr>
        <w:t>来华夏令营启动</w:t>
      </w:r>
    </w:p>
    <w:p w:rsidR="009C20C5" w:rsidRPr="006A3034" w:rsidRDefault="009C20C5" w:rsidP="009C20C5">
      <w:pPr>
        <w:jc w:val="center"/>
        <w:rPr>
          <w:rFonts w:ascii="方正小标宋简体" w:eastAsia="方正小标宋简体" w:hAnsi="宋体"/>
          <w:sz w:val="36"/>
          <w:szCs w:val="36"/>
        </w:rPr>
      </w:pPr>
      <w:r w:rsidRPr="006A3034">
        <w:rPr>
          <w:rFonts w:ascii="方正小标宋简体" w:eastAsia="方正小标宋简体" w:hAnsi="宋体" w:hint="eastAsia"/>
          <w:sz w:val="36"/>
          <w:szCs w:val="36"/>
        </w:rPr>
        <w:t>发展英国中学中文教学</w:t>
      </w:r>
    </w:p>
    <w:p w:rsidR="009C20C5" w:rsidRDefault="009C20C5" w:rsidP="009C20C5">
      <w:pPr>
        <w:spacing w:after="0" w:line="560" w:lineRule="auto"/>
        <w:rPr>
          <w:rFonts w:ascii="仿宋" w:eastAsia="仿宋" w:hAnsi="仿宋"/>
          <w:sz w:val="32"/>
          <w:szCs w:val="32"/>
        </w:rPr>
      </w:pPr>
    </w:p>
    <w:p w:rsidR="009C20C5" w:rsidRPr="00A96E8A" w:rsidRDefault="009C20C5" w:rsidP="009C20C5">
      <w:pPr>
        <w:spacing w:afterLines="50" w:line="560" w:lineRule="exact"/>
        <w:ind w:firstLineChars="200" w:firstLine="640"/>
        <w:rPr>
          <w:rFonts w:ascii="仿宋" w:eastAsia="仿宋" w:hAnsi="仿宋"/>
          <w:sz w:val="32"/>
          <w:szCs w:val="32"/>
        </w:rPr>
      </w:pPr>
      <w:r w:rsidRPr="00A96E8A">
        <w:rPr>
          <w:rFonts w:ascii="仿宋" w:eastAsia="仿宋" w:hAnsi="仿宋" w:hint="eastAsia"/>
          <w:sz w:val="32"/>
          <w:szCs w:val="32"/>
        </w:rPr>
        <w:t>（</w:t>
      </w:r>
      <w:r w:rsidRPr="00A96E8A">
        <w:rPr>
          <w:rFonts w:ascii="仿宋" w:eastAsia="仿宋" w:hAnsi="仿宋"/>
          <w:sz w:val="32"/>
          <w:szCs w:val="32"/>
        </w:rPr>
        <w:t>2018年6月）由英国文化教育协会（British Council）伦敦大学学院教育学院（University College London，Institute of Education）协同开展、为期三年的“汉语桥——英国培优项目来华夏令营”活动第一期即将启动。第一批332名英国中学生与37名英国带队教师将于今年6月30日至7月14日期间，分赴北京（97人）、上海（175人）、成都（97人）共六所高校，参加为期两周的“2018汉语桥——英国培优项目来华夏令营”。在2018年至2020年三年间，总计3200名英国中学生和教师将来华参加此夏令营活动。夏令营的落地工作由英国文化教育协会和孔子学院总部/国家汉办共同负责。</w:t>
      </w:r>
    </w:p>
    <w:p w:rsidR="009C20C5" w:rsidRPr="00A96E8A" w:rsidRDefault="009C20C5" w:rsidP="009C20C5">
      <w:pPr>
        <w:spacing w:afterLines="50" w:line="560" w:lineRule="exact"/>
        <w:ind w:firstLineChars="200" w:firstLine="640"/>
        <w:rPr>
          <w:rFonts w:ascii="仿宋" w:eastAsia="仿宋" w:hAnsi="仿宋"/>
          <w:sz w:val="32"/>
          <w:szCs w:val="32"/>
        </w:rPr>
      </w:pPr>
      <w:r w:rsidRPr="00A96E8A">
        <w:rPr>
          <w:rFonts w:ascii="仿宋" w:eastAsia="仿宋" w:hAnsi="仿宋" w:hint="eastAsia"/>
          <w:sz w:val="32"/>
          <w:szCs w:val="32"/>
        </w:rPr>
        <w:t>此夏令营是英国政府“中文培优”项目（</w:t>
      </w:r>
      <w:r w:rsidRPr="00A96E8A">
        <w:rPr>
          <w:rFonts w:ascii="仿宋" w:eastAsia="仿宋" w:hAnsi="仿宋"/>
          <w:sz w:val="32"/>
          <w:szCs w:val="32"/>
        </w:rPr>
        <w:t xml:space="preserve">Mandarin Excellence </w:t>
      </w:r>
      <w:proofErr w:type="spellStart"/>
      <w:r w:rsidRPr="00A96E8A">
        <w:rPr>
          <w:rFonts w:ascii="仿宋" w:eastAsia="仿宋" w:hAnsi="仿宋"/>
          <w:sz w:val="32"/>
          <w:szCs w:val="32"/>
        </w:rPr>
        <w:t>Programme</w:t>
      </w:r>
      <w:proofErr w:type="spellEnd"/>
      <w:r w:rsidRPr="00A96E8A">
        <w:rPr>
          <w:rFonts w:ascii="仿宋" w:eastAsia="仿宋" w:hAnsi="仿宋"/>
          <w:sz w:val="32"/>
          <w:szCs w:val="32"/>
        </w:rPr>
        <w:t>）的一部分。“中文培优”项目是英国教育部于2016年宣布并斥资一千万英镑于英格兰地区开发的中文教育教学项目。项目旨在发展英格兰中学阶段的中文教育教学和师资储备、移除其教育系统中中文教学学科化的制度性障碍、总结中文教育教学的实践经验与优秀做法。“中文培优”项目于2016年启动，目标为至2020年在英格兰中学七年级（约相当于中国中学初一年级）</w:t>
      </w:r>
      <w:proofErr w:type="gramStart"/>
      <w:r w:rsidRPr="00A96E8A">
        <w:rPr>
          <w:rFonts w:ascii="仿宋" w:eastAsia="仿宋" w:hAnsi="仿宋"/>
          <w:sz w:val="32"/>
          <w:szCs w:val="32"/>
        </w:rPr>
        <w:t>选拔共</w:t>
      </w:r>
      <w:proofErr w:type="gramEnd"/>
      <w:r w:rsidRPr="00A96E8A">
        <w:rPr>
          <w:rFonts w:ascii="仿宋" w:eastAsia="仿宋" w:hAnsi="仿宋"/>
          <w:sz w:val="32"/>
          <w:szCs w:val="32"/>
        </w:rPr>
        <w:t>5000</w:t>
      </w:r>
      <w:r w:rsidRPr="00A96E8A">
        <w:rPr>
          <w:rFonts w:ascii="仿宋" w:eastAsia="仿宋" w:hAnsi="仿宋"/>
          <w:sz w:val="32"/>
          <w:szCs w:val="32"/>
        </w:rPr>
        <w:lastRenderedPageBreak/>
        <w:t>名学生连续教授中文四年，接受中文活动使他们达到较高的中文水平并参</w:t>
      </w:r>
      <w:r w:rsidRPr="00A96E8A">
        <w:rPr>
          <w:rFonts w:ascii="仿宋" w:eastAsia="仿宋" w:hAnsi="仿宋" w:hint="eastAsia"/>
          <w:sz w:val="32"/>
          <w:szCs w:val="32"/>
        </w:rPr>
        <w:t>与相关中文考试。</w:t>
      </w:r>
      <w:r w:rsidRPr="00A96E8A">
        <w:rPr>
          <w:rFonts w:ascii="仿宋" w:eastAsia="仿宋" w:hAnsi="仿宋"/>
          <w:sz w:val="32"/>
          <w:szCs w:val="32"/>
        </w:rPr>
        <w:t>2016年至2018年期间，参与项目的英国中学在项目指导下已经将中文课程作为重要部分纳入了学校课程体系，所有项目学生需要完成每周至少8个小时的中文课程。</w:t>
      </w:r>
    </w:p>
    <w:p w:rsidR="009C20C5" w:rsidRPr="00A96E8A" w:rsidRDefault="009C20C5" w:rsidP="009C20C5">
      <w:pPr>
        <w:spacing w:afterLines="50" w:line="560" w:lineRule="exact"/>
        <w:ind w:firstLineChars="200" w:firstLine="640"/>
        <w:rPr>
          <w:rFonts w:ascii="仿宋" w:eastAsia="仿宋" w:hAnsi="仿宋"/>
          <w:sz w:val="32"/>
          <w:szCs w:val="32"/>
        </w:rPr>
      </w:pPr>
      <w:r w:rsidRPr="00A96E8A">
        <w:rPr>
          <w:rFonts w:ascii="仿宋" w:eastAsia="仿宋" w:hAnsi="仿宋" w:hint="eastAsia"/>
          <w:sz w:val="32"/>
          <w:szCs w:val="32"/>
        </w:rPr>
        <w:t>本次规模庞大的中文提高夏令营课程携手北京外国语大学、对外经济贸易大学、华东师范大学、上海外国语大学及其附属中学、四川师范大学和西华大学开展，特点显著：第一是</w:t>
      </w:r>
      <w:r w:rsidRPr="006A3034">
        <w:rPr>
          <w:rFonts w:ascii="仿宋" w:eastAsia="仿宋" w:hAnsi="仿宋" w:hint="eastAsia"/>
          <w:b/>
          <w:sz w:val="32"/>
          <w:szCs w:val="32"/>
        </w:rPr>
        <w:t>重点关注英国学生在生活中中文的实际应用能力</w:t>
      </w:r>
      <w:r w:rsidRPr="00A96E8A">
        <w:rPr>
          <w:rFonts w:ascii="仿宋" w:eastAsia="仿宋" w:hAnsi="仿宋" w:hint="eastAsia"/>
          <w:sz w:val="32"/>
          <w:szCs w:val="32"/>
        </w:rPr>
        <w:t>，特别是在以“购物”和“旅行”两大主题下的各种场景。在两周的课程中，六所高校的国际教育、汉语推广等相关专业的中国教师将带领英国学生深入商场、餐厅、公交地铁站和广场等地，学习使用中文完成砍价、乘坐地铁、寻找方位等任务。第二是</w:t>
      </w:r>
      <w:r w:rsidRPr="006A3034">
        <w:rPr>
          <w:rFonts w:ascii="仿宋" w:eastAsia="仿宋" w:hAnsi="仿宋" w:hint="eastAsia"/>
          <w:b/>
          <w:sz w:val="32"/>
          <w:szCs w:val="32"/>
        </w:rPr>
        <w:t>课程紧密联系当下的中国文化习惯</w:t>
      </w:r>
      <w:r w:rsidRPr="00A96E8A">
        <w:rPr>
          <w:rFonts w:ascii="仿宋" w:eastAsia="仿宋" w:hAnsi="仿宋" w:hint="eastAsia"/>
          <w:sz w:val="32"/>
          <w:szCs w:val="32"/>
        </w:rPr>
        <w:t>。除了学习中文之外，英国学生将开展一次深度的中国文化学习之旅。除了参观北京、上海和成都的地标景点之外，他们还将学习广场舞、使用手机中文</w:t>
      </w:r>
      <w:r w:rsidRPr="00A96E8A">
        <w:rPr>
          <w:rFonts w:ascii="仿宋" w:eastAsia="仿宋" w:hAnsi="仿宋"/>
          <w:sz w:val="32"/>
          <w:szCs w:val="32"/>
        </w:rPr>
        <w:t>APP、和中国伙伴一起</w:t>
      </w:r>
      <w:proofErr w:type="gramStart"/>
      <w:r w:rsidRPr="00A96E8A">
        <w:rPr>
          <w:rFonts w:ascii="仿宋" w:eastAsia="仿宋" w:hAnsi="仿宋"/>
          <w:sz w:val="32"/>
          <w:szCs w:val="32"/>
        </w:rPr>
        <w:t>玩桌游</w:t>
      </w:r>
      <w:proofErr w:type="gramEnd"/>
      <w:r w:rsidRPr="00A96E8A">
        <w:rPr>
          <w:rFonts w:ascii="仿宋" w:eastAsia="仿宋" w:hAnsi="仿宋"/>
          <w:sz w:val="32"/>
          <w:szCs w:val="32"/>
        </w:rPr>
        <w:t>等，并前往气象局、剧院、城市规划馆等场所了解中国城市发展。</w:t>
      </w:r>
    </w:p>
    <w:p w:rsidR="009C20C5" w:rsidRPr="00A96E8A" w:rsidRDefault="009C20C5" w:rsidP="009C20C5">
      <w:pPr>
        <w:spacing w:afterLines="50" w:line="560" w:lineRule="exact"/>
        <w:ind w:firstLineChars="200" w:firstLine="640"/>
        <w:rPr>
          <w:rFonts w:ascii="仿宋" w:eastAsia="仿宋" w:hAnsi="仿宋"/>
          <w:sz w:val="32"/>
          <w:szCs w:val="32"/>
        </w:rPr>
      </w:pPr>
      <w:r w:rsidRPr="00A96E8A">
        <w:rPr>
          <w:rFonts w:ascii="仿宋" w:eastAsia="仿宋" w:hAnsi="仿宋" w:hint="eastAsia"/>
          <w:sz w:val="32"/>
          <w:szCs w:val="32"/>
        </w:rPr>
        <w:t>随着近年中英两国双边关系迈入全新“黄金时代”，两国在教育、文化和青年交流领域也进入了更为深入、频繁和全面的新阶段。作为两国政府间合作的语言项目，“中文培优”项目及“汉语桥—英国培优项目来华夏令营”将进一步增强英国中文教育教学质量、提升英国学生的中文水平、加</w:t>
      </w:r>
      <w:r w:rsidRPr="00A96E8A">
        <w:rPr>
          <w:rFonts w:ascii="仿宋" w:eastAsia="仿宋" w:hAnsi="仿宋" w:hint="eastAsia"/>
          <w:sz w:val="32"/>
          <w:szCs w:val="32"/>
        </w:rPr>
        <w:lastRenderedPageBreak/>
        <w:t>深中英两国年轻人之间的交流、并增进两国人民间的友谊和信任。</w:t>
      </w:r>
    </w:p>
    <w:p w:rsidR="009C20C5" w:rsidRPr="006A3034" w:rsidRDefault="009C20C5" w:rsidP="009C20C5">
      <w:pPr>
        <w:spacing w:afterLines="50" w:line="560" w:lineRule="exact"/>
        <w:rPr>
          <w:rFonts w:ascii="仿宋" w:eastAsia="仿宋" w:hAnsi="仿宋"/>
          <w:b/>
          <w:sz w:val="32"/>
          <w:szCs w:val="32"/>
        </w:rPr>
      </w:pPr>
      <w:r w:rsidRPr="006A3034">
        <w:rPr>
          <w:rFonts w:ascii="仿宋" w:eastAsia="仿宋" w:hAnsi="仿宋"/>
          <w:b/>
          <w:sz w:val="32"/>
          <w:szCs w:val="32"/>
        </w:rPr>
        <w:t>-完-</w:t>
      </w:r>
    </w:p>
    <w:p w:rsidR="009C20C5" w:rsidRPr="006A3034" w:rsidRDefault="009C20C5" w:rsidP="009C20C5">
      <w:pPr>
        <w:spacing w:afterLines="50" w:line="560" w:lineRule="exact"/>
        <w:rPr>
          <w:rFonts w:ascii="仿宋" w:eastAsia="仿宋" w:hAnsi="仿宋"/>
          <w:b/>
          <w:sz w:val="32"/>
          <w:szCs w:val="32"/>
        </w:rPr>
      </w:pPr>
      <w:r w:rsidRPr="006A3034">
        <w:rPr>
          <w:rFonts w:ascii="仿宋" w:eastAsia="仿宋" w:hAnsi="仿宋" w:hint="eastAsia"/>
          <w:b/>
          <w:sz w:val="32"/>
          <w:szCs w:val="32"/>
        </w:rPr>
        <w:t>媒体咨询</w:t>
      </w:r>
    </w:p>
    <w:p w:rsidR="009C20C5" w:rsidRPr="00A96E8A" w:rsidRDefault="009C20C5" w:rsidP="009C20C5">
      <w:pPr>
        <w:spacing w:afterLines="50" w:line="560" w:lineRule="exact"/>
        <w:rPr>
          <w:rFonts w:ascii="仿宋" w:eastAsia="仿宋" w:hAnsi="仿宋"/>
          <w:sz w:val="32"/>
          <w:szCs w:val="32"/>
        </w:rPr>
      </w:pPr>
      <w:r w:rsidRPr="006A3034">
        <w:rPr>
          <w:rFonts w:ascii="仿宋" w:eastAsia="仿宋" w:hAnsi="仿宋" w:hint="eastAsia"/>
          <w:b/>
          <w:sz w:val="32"/>
          <w:szCs w:val="32"/>
        </w:rPr>
        <w:t>李晓龙</w:t>
      </w:r>
      <w:r w:rsidRPr="00A96E8A">
        <w:rPr>
          <w:rFonts w:ascii="仿宋" w:eastAsia="仿宋" w:hAnsi="仿宋"/>
          <w:sz w:val="32"/>
          <w:szCs w:val="32"/>
        </w:rPr>
        <w:t xml:space="preserve"> |市场传播和公关部经理</w:t>
      </w:r>
    </w:p>
    <w:p w:rsidR="009C20C5" w:rsidRPr="00A96E8A" w:rsidRDefault="009C20C5" w:rsidP="009C20C5">
      <w:pPr>
        <w:spacing w:afterLines="50" w:line="560" w:lineRule="exact"/>
        <w:rPr>
          <w:rFonts w:ascii="仿宋" w:eastAsia="仿宋" w:hAnsi="仿宋"/>
          <w:sz w:val="32"/>
          <w:szCs w:val="32"/>
        </w:rPr>
      </w:pPr>
      <w:r w:rsidRPr="00A96E8A">
        <w:rPr>
          <w:rFonts w:ascii="仿宋" w:eastAsia="仿宋" w:hAnsi="仿宋" w:hint="eastAsia"/>
          <w:sz w:val="32"/>
          <w:szCs w:val="32"/>
        </w:rPr>
        <w:t>英国文化教育协会，英国大使馆文化教育处</w:t>
      </w:r>
    </w:p>
    <w:p w:rsidR="009C20C5" w:rsidRPr="00A96E8A" w:rsidRDefault="009C20C5" w:rsidP="009C20C5">
      <w:pPr>
        <w:spacing w:afterLines="50" w:line="560" w:lineRule="exact"/>
        <w:rPr>
          <w:rFonts w:ascii="仿宋" w:eastAsia="仿宋" w:hAnsi="仿宋"/>
          <w:sz w:val="32"/>
          <w:szCs w:val="32"/>
        </w:rPr>
      </w:pPr>
      <w:r w:rsidRPr="00A96E8A">
        <w:rPr>
          <w:rFonts w:ascii="仿宋" w:eastAsia="仿宋" w:hAnsi="仿宋" w:hint="eastAsia"/>
          <w:sz w:val="32"/>
          <w:szCs w:val="32"/>
        </w:rPr>
        <w:t>电话</w:t>
      </w:r>
      <w:r w:rsidRPr="00A96E8A">
        <w:rPr>
          <w:rFonts w:ascii="仿宋" w:eastAsia="仿宋" w:hAnsi="仿宋"/>
          <w:sz w:val="32"/>
          <w:szCs w:val="32"/>
        </w:rPr>
        <w:t xml:space="preserve"> +86 (10) 8591 9409 / +86 186 1337 1101</w:t>
      </w:r>
    </w:p>
    <w:p w:rsidR="009C20C5" w:rsidRDefault="009C20C5" w:rsidP="009C20C5">
      <w:pPr>
        <w:spacing w:afterLines="50" w:line="560" w:lineRule="exact"/>
        <w:rPr>
          <w:rFonts w:ascii="仿宋" w:eastAsia="仿宋" w:hAnsi="仿宋"/>
          <w:sz w:val="32"/>
          <w:szCs w:val="32"/>
        </w:rPr>
      </w:pPr>
      <w:hyperlink r:id="rId6" w:history="1">
        <w:r w:rsidRPr="00CD5A1D">
          <w:rPr>
            <w:rStyle w:val="a3"/>
            <w:rFonts w:ascii="仿宋" w:eastAsia="仿宋" w:hAnsi="仿宋"/>
            <w:sz w:val="32"/>
            <w:szCs w:val="32"/>
          </w:rPr>
          <w:t>sean.lee@britishcouncil.org.cn</w:t>
        </w:r>
      </w:hyperlink>
    </w:p>
    <w:p w:rsidR="009C20C5" w:rsidRPr="00A96E8A" w:rsidRDefault="009C20C5" w:rsidP="009C20C5">
      <w:pPr>
        <w:spacing w:afterLines="50" w:line="560" w:lineRule="exact"/>
        <w:rPr>
          <w:rFonts w:ascii="仿宋" w:eastAsia="仿宋" w:hAnsi="仿宋"/>
          <w:sz w:val="32"/>
          <w:szCs w:val="32"/>
        </w:rPr>
      </w:pPr>
    </w:p>
    <w:p w:rsidR="009C20C5" w:rsidRPr="00A96E8A" w:rsidRDefault="009C20C5" w:rsidP="009C20C5">
      <w:pPr>
        <w:spacing w:afterLines="50" w:line="560" w:lineRule="exact"/>
        <w:rPr>
          <w:rFonts w:ascii="仿宋" w:eastAsia="仿宋" w:hAnsi="仿宋"/>
          <w:sz w:val="32"/>
          <w:szCs w:val="32"/>
        </w:rPr>
      </w:pPr>
      <w:r w:rsidRPr="006A3034">
        <w:rPr>
          <w:rFonts w:ascii="仿宋" w:eastAsia="仿宋" w:hAnsi="仿宋" w:hint="eastAsia"/>
          <w:b/>
          <w:sz w:val="32"/>
          <w:szCs w:val="32"/>
        </w:rPr>
        <w:t>杨纯</w:t>
      </w:r>
      <w:r w:rsidRPr="00A96E8A">
        <w:rPr>
          <w:rFonts w:ascii="仿宋" w:eastAsia="仿宋" w:hAnsi="仿宋"/>
          <w:sz w:val="32"/>
          <w:szCs w:val="32"/>
        </w:rPr>
        <w:t xml:space="preserve"> |市场传播和公关部经理</w:t>
      </w:r>
    </w:p>
    <w:p w:rsidR="009C20C5" w:rsidRPr="00A96E8A" w:rsidRDefault="009C20C5" w:rsidP="009C20C5">
      <w:pPr>
        <w:spacing w:afterLines="50" w:line="560" w:lineRule="exact"/>
        <w:rPr>
          <w:rFonts w:ascii="仿宋" w:eastAsia="仿宋" w:hAnsi="仿宋"/>
          <w:sz w:val="32"/>
          <w:szCs w:val="32"/>
        </w:rPr>
      </w:pPr>
      <w:r w:rsidRPr="00A96E8A">
        <w:rPr>
          <w:rFonts w:ascii="仿宋" w:eastAsia="仿宋" w:hAnsi="仿宋" w:hint="eastAsia"/>
          <w:sz w:val="32"/>
          <w:szCs w:val="32"/>
        </w:rPr>
        <w:t>英国文化教育协会，英国总领事馆文化教育处</w:t>
      </w:r>
    </w:p>
    <w:p w:rsidR="009C20C5" w:rsidRPr="00A96E8A" w:rsidRDefault="009C20C5" w:rsidP="009C20C5">
      <w:pPr>
        <w:spacing w:afterLines="50" w:line="560" w:lineRule="exact"/>
        <w:rPr>
          <w:rFonts w:ascii="仿宋" w:eastAsia="仿宋" w:hAnsi="仿宋"/>
          <w:sz w:val="32"/>
          <w:szCs w:val="32"/>
        </w:rPr>
      </w:pPr>
      <w:r w:rsidRPr="00A96E8A">
        <w:rPr>
          <w:rFonts w:ascii="仿宋" w:eastAsia="仿宋" w:hAnsi="仿宋" w:hint="eastAsia"/>
          <w:sz w:val="32"/>
          <w:szCs w:val="32"/>
        </w:rPr>
        <w:t>电话</w:t>
      </w:r>
      <w:r w:rsidRPr="00A96E8A">
        <w:rPr>
          <w:rFonts w:ascii="仿宋" w:eastAsia="仿宋" w:hAnsi="仿宋"/>
          <w:sz w:val="32"/>
          <w:szCs w:val="32"/>
        </w:rPr>
        <w:t>+86 (0)21 8017 3229/+86 139 5806 1827</w:t>
      </w:r>
    </w:p>
    <w:p w:rsidR="009C20C5" w:rsidRDefault="009C20C5" w:rsidP="009C20C5">
      <w:pPr>
        <w:spacing w:afterLines="50" w:line="560" w:lineRule="exact"/>
        <w:rPr>
          <w:rFonts w:ascii="仿宋" w:eastAsia="仿宋" w:hAnsi="仿宋"/>
          <w:sz w:val="32"/>
          <w:szCs w:val="32"/>
        </w:rPr>
      </w:pPr>
      <w:hyperlink r:id="rId7" w:history="1">
        <w:r w:rsidRPr="00CD5A1D">
          <w:rPr>
            <w:rStyle w:val="a3"/>
            <w:rFonts w:ascii="仿宋" w:eastAsia="仿宋" w:hAnsi="仿宋"/>
            <w:sz w:val="32"/>
            <w:szCs w:val="32"/>
          </w:rPr>
          <w:t>violet.yang@britishcouncil.org.cn</w:t>
        </w:r>
      </w:hyperlink>
    </w:p>
    <w:p w:rsidR="009C20C5" w:rsidRDefault="009C20C5" w:rsidP="009C20C5">
      <w:pPr>
        <w:spacing w:afterLines="50" w:line="560" w:lineRule="exact"/>
        <w:rPr>
          <w:rFonts w:ascii="仿宋" w:eastAsia="仿宋" w:hAnsi="仿宋"/>
          <w:sz w:val="32"/>
          <w:szCs w:val="32"/>
        </w:rPr>
      </w:pPr>
    </w:p>
    <w:p w:rsidR="009C20C5" w:rsidRPr="006A3034" w:rsidRDefault="009C20C5" w:rsidP="009C20C5">
      <w:pPr>
        <w:spacing w:afterLines="50" w:line="560" w:lineRule="exact"/>
        <w:rPr>
          <w:rFonts w:ascii="仿宋" w:eastAsia="仿宋" w:hAnsi="仿宋"/>
          <w:b/>
          <w:sz w:val="32"/>
          <w:szCs w:val="32"/>
        </w:rPr>
      </w:pPr>
      <w:r w:rsidRPr="006A3034">
        <w:rPr>
          <w:rFonts w:ascii="仿宋" w:eastAsia="仿宋" w:hAnsi="仿宋" w:hint="eastAsia"/>
          <w:b/>
          <w:sz w:val="32"/>
          <w:szCs w:val="32"/>
        </w:rPr>
        <w:t>致编辑</w:t>
      </w:r>
    </w:p>
    <w:p w:rsidR="009C20C5" w:rsidRPr="006A3034" w:rsidRDefault="009C20C5" w:rsidP="009C20C5">
      <w:pPr>
        <w:spacing w:afterLines="50" w:line="560" w:lineRule="exact"/>
        <w:rPr>
          <w:rFonts w:ascii="仿宋" w:eastAsia="仿宋" w:hAnsi="仿宋"/>
          <w:b/>
          <w:sz w:val="32"/>
          <w:szCs w:val="32"/>
        </w:rPr>
      </w:pPr>
      <w:r w:rsidRPr="006A3034">
        <w:rPr>
          <w:rFonts w:ascii="仿宋" w:eastAsia="仿宋" w:hAnsi="仿宋" w:hint="eastAsia"/>
          <w:b/>
          <w:sz w:val="32"/>
          <w:szCs w:val="32"/>
        </w:rPr>
        <w:t>英国文化教育协会（英国大使馆文化教育处、英国总领事馆文化教育处）</w:t>
      </w:r>
    </w:p>
    <w:p w:rsidR="009C20C5" w:rsidRPr="00A96E8A" w:rsidRDefault="009C20C5" w:rsidP="009C20C5">
      <w:pPr>
        <w:spacing w:afterLines="50" w:line="560" w:lineRule="exact"/>
        <w:rPr>
          <w:rFonts w:ascii="仿宋" w:eastAsia="仿宋" w:hAnsi="仿宋"/>
          <w:sz w:val="32"/>
          <w:szCs w:val="32"/>
        </w:rPr>
      </w:pPr>
      <w:r w:rsidRPr="00A96E8A">
        <w:rPr>
          <w:rFonts w:ascii="仿宋" w:eastAsia="仿宋" w:hAnsi="仿宋" w:hint="eastAsia"/>
          <w:sz w:val="32"/>
          <w:szCs w:val="32"/>
        </w:rPr>
        <w:t>英国文化教育协会是英国提供教育机会与促进文化交流的国际机构。我们为英国以及世界各地的人们创造相互学习、理解与交流的机会。英国丰富的文化教育资源使英国和许多</w:t>
      </w:r>
      <w:r w:rsidRPr="00A96E8A">
        <w:rPr>
          <w:rFonts w:ascii="仿宋" w:eastAsia="仿宋" w:hAnsi="仿宋" w:hint="eastAsia"/>
          <w:sz w:val="32"/>
          <w:szCs w:val="32"/>
        </w:rPr>
        <w:lastRenderedPageBreak/>
        <w:t>与我们合作的国家都广为受益，通过创造机会、建立联系和增进信任来改变生活。</w:t>
      </w:r>
    </w:p>
    <w:p w:rsidR="009C20C5" w:rsidRPr="00A96E8A" w:rsidRDefault="009C20C5" w:rsidP="009C20C5">
      <w:pPr>
        <w:spacing w:afterLines="50" w:line="560" w:lineRule="exact"/>
        <w:rPr>
          <w:rFonts w:ascii="仿宋" w:eastAsia="仿宋" w:hAnsi="仿宋"/>
          <w:sz w:val="32"/>
          <w:szCs w:val="32"/>
        </w:rPr>
      </w:pPr>
      <w:r w:rsidRPr="00A96E8A">
        <w:rPr>
          <w:rFonts w:ascii="仿宋" w:eastAsia="仿宋" w:hAnsi="仿宋" w:hint="eastAsia"/>
          <w:sz w:val="32"/>
          <w:szCs w:val="32"/>
        </w:rPr>
        <w:t>我们与全球</w:t>
      </w:r>
      <w:r w:rsidRPr="00A96E8A">
        <w:rPr>
          <w:rFonts w:ascii="仿宋" w:eastAsia="仿宋" w:hAnsi="仿宋"/>
          <w:sz w:val="32"/>
          <w:szCs w:val="32"/>
        </w:rPr>
        <w:t>100多个国家开展合作，涉及艺术文化、英语语言、教育和社会发展领域。去年有超过6500万人与我们面对面交流，超过7.31亿人通过网络、电视广播和出版物与我们互动。我们成立于1934年，是英国皇家特许的非营利机构，属于英国公共机构。</w:t>
      </w:r>
    </w:p>
    <w:p w:rsidR="009C20C5" w:rsidRDefault="009C20C5" w:rsidP="009C20C5">
      <w:pPr>
        <w:spacing w:afterLines="50" w:line="560" w:lineRule="exact"/>
        <w:rPr>
          <w:rFonts w:ascii="仿宋" w:eastAsia="仿宋" w:hAnsi="仿宋"/>
          <w:sz w:val="32"/>
          <w:szCs w:val="32"/>
        </w:rPr>
      </w:pPr>
      <w:r w:rsidRPr="00A96E8A">
        <w:rPr>
          <w:rFonts w:ascii="仿宋" w:eastAsia="仿宋" w:hAnsi="仿宋" w:hint="eastAsia"/>
          <w:sz w:val="32"/>
          <w:szCs w:val="32"/>
        </w:rPr>
        <w:t>在北京我们作为英国大使馆文化教育处开展工作，在上海、广州和重庆我们作为英国总领事馆文化教育处开展工作，我们在中国的考试服务和英语中心以外商独资企业形式进行运营。</w:t>
      </w:r>
    </w:p>
    <w:p w:rsidR="009C20C5" w:rsidRPr="00A96E8A" w:rsidRDefault="009C20C5" w:rsidP="009C20C5">
      <w:pPr>
        <w:spacing w:afterLines="50" w:line="560" w:lineRule="exact"/>
        <w:rPr>
          <w:rFonts w:ascii="仿宋" w:eastAsia="仿宋" w:hAnsi="仿宋"/>
          <w:sz w:val="32"/>
          <w:szCs w:val="32"/>
        </w:rPr>
      </w:pPr>
    </w:p>
    <w:p w:rsidR="009C20C5" w:rsidRPr="006A3034" w:rsidRDefault="009C20C5" w:rsidP="009C20C5">
      <w:pPr>
        <w:spacing w:afterLines="50" w:line="560" w:lineRule="exact"/>
        <w:rPr>
          <w:rFonts w:ascii="仿宋" w:eastAsia="仿宋" w:hAnsi="仿宋"/>
          <w:b/>
          <w:sz w:val="32"/>
          <w:szCs w:val="32"/>
        </w:rPr>
      </w:pPr>
      <w:r w:rsidRPr="006A3034">
        <w:rPr>
          <w:rFonts w:ascii="仿宋" w:eastAsia="仿宋" w:hAnsi="仿宋" w:hint="eastAsia"/>
          <w:b/>
          <w:sz w:val="32"/>
          <w:szCs w:val="32"/>
        </w:rPr>
        <w:t>关于“中文培优”项目</w:t>
      </w:r>
    </w:p>
    <w:p w:rsidR="009C20C5" w:rsidRDefault="009C20C5" w:rsidP="009C20C5">
      <w:pPr>
        <w:spacing w:afterLines="50" w:line="560" w:lineRule="exact"/>
        <w:rPr>
          <w:rFonts w:ascii="仿宋" w:eastAsia="仿宋" w:hAnsi="仿宋"/>
          <w:sz w:val="32"/>
          <w:szCs w:val="32"/>
        </w:rPr>
      </w:pPr>
      <w:r w:rsidRPr="00A96E8A">
        <w:rPr>
          <w:rFonts w:ascii="仿宋" w:eastAsia="仿宋" w:hAnsi="仿宋" w:hint="eastAsia"/>
          <w:sz w:val="32"/>
          <w:szCs w:val="32"/>
        </w:rPr>
        <w:t>“中文培优”项目是英国教育部于</w:t>
      </w:r>
      <w:r w:rsidRPr="00A96E8A">
        <w:rPr>
          <w:rFonts w:ascii="仿宋" w:eastAsia="仿宋" w:hAnsi="仿宋"/>
          <w:sz w:val="32"/>
          <w:szCs w:val="32"/>
        </w:rPr>
        <w:t>2016年宣布并斥资一千万英镑于英格兰地区开发的中文教育教学项目。项目旨在发展英格兰中学阶段的中文教育教学和师资储备、移除其教育系</w:t>
      </w:r>
      <w:r w:rsidRPr="00A96E8A">
        <w:rPr>
          <w:rFonts w:ascii="仿宋" w:eastAsia="仿宋" w:hAnsi="仿宋" w:hint="eastAsia"/>
          <w:sz w:val="32"/>
          <w:szCs w:val="32"/>
        </w:rPr>
        <w:t>统中中文教学学科化的制度性障碍、总结中文教育教学的实践经验与优秀做法。“中文培优”项目于</w:t>
      </w:r>
      <w:r w:rsidRPr="00A96E8A">
        <w:rPr>
          <w:rFonts w:ascii="仿宋" w:eastAsia="仿宋" w:hAnsi="仿宋"/>
          <w:sz w:val="32"/>
          <w:szCs w:val="32"/>
        </w:rPr>
        <w:t>2016年启动，目标为至2020年在英格兰中学七年级（约相当于中国中学初一年级）</w:t>
      </w:r>
      <w:proofErr w:type="gramStart"/>
      <w:r w:rsidRPr="00A96E8A">
        <w:rPr>
          <w:rFonts w:ascii="仿宋" w:eastAsia="仿宋" w:hAnsi="仿宋"/>
          <w:sz w:val="32"/>
          <w:szCs w:val="32"/>
        </w:rPr>
        <w:t>选拔共</w:t>
      </w:r>
      <w:proofErr w:type="gramEnd"/>
      <w:r w:rsidRPr="00A96E8A">
        <w:rPr>
          <w:rFonts w:ascii="仿宋" w:eastAsia="仿宋" w:hAnsi="仿宋"/>
          <w:sz w:val="32"/>
          <w:szCs w:val="32"/>
        </w:rPr>
        <w:t>5000名学生连续教授中文四年，接受中文活动使他们达到较高的中文水平并参与相关中文考试。项目计划在2020年前培养至少100名资质认证的高水平中文教师。</w:t>
      </w:r>
    </w:p>
    <w:p w:rsidR="009C20C5" w:rsidRPr="00A96E8A" w:rsidRDefault="009C20C5" w:rsidP="009C20C5">
      <w:pPr>
        <w:spacing w:afterLines="50" w:line="560" w:lineRule="exact"/>
        <w:rPr>
          <w:rFonts w:ascii="仿宋" w:eastAsia="仿宋" w:hAnsi="仿宋"/>
          <w:sz w:val="32"/>
          <w:szCs w:val="32"/>
        </w:rPr>
      </w:pPr>
    </w:p>
    <w:p w:rsidR="009C20C5" w:rsidRDefault="009C20C5" w:rsidP="009C20C5">
      <w:pPr>
        <w:spacing w:afterLines="50" w:line="560" w:lineRule="exact"/>
        <w:rPr>
          <w:rFonts w:ascii="仿宋" w:eastAsia="仿宋" w:hAnsi="仿宋"/>
          <w:sz w:val="32"/>
          <w:szCs w:val="32"/>
        </w:rPr>
      </w:pPr>
      <w:r w:rsidRPr="006A3034">
        <w:rPr>
          <w:rFonts w:ascii="仿宋" w:eastAsia="仿宋" w:hAnsi="仿宋" w:hint="eastAsia"/>
          <w:b/>
          <w:sz w:val="32"/>
          <w:szCs w:val="32"/>
        </w:rPr>
        <w:t>关于孔子学院总部</w:t>
      </w:r>
      <w:r w:rsidRPr="006A3034">
        <w:rPr>
          <w:rFonts w:ascii="仿宋" w:eastAsia="仿宋" w:hAnsi="仿宋"/>
          <w:b/>
          <w:sz w:val="32"/>
          <w:szCs w:val="32"/>
        </w:rPr>
        <w:t>/国家汉办</w:t>
      </w:r>
      <w:r w:rsidRPr="00A96E8A">
        <w:rPr>
          <w:rFonts w:ascii="仿宋" w:eastAsia="仿宋" w:hAnsi="仿宋"/>
          <w:sz w:val="32"/>
          <w:szCs w:val="32"/>
        </w:rPr>
        <w:t xml:space="preserve"> </w:t>
      </w:r>
    </w:p>
    <w:p w:rsidR="009C20C5" w:rsidRPr="00A96E8A" w:rsidRDefault="009C20C5" w:rsidP="009C20C5">
      <w:pPr>
        <w:spacing w:afterLines="50" w:line="560" w:lineRule="exact"/>
        <w:rPr>
          <w:rFonts w:ascii="仿宋" w:eastAsia="仿宋" w:hAnsi="仿宋"/>
          <w:sz w:val="32"/>
          <w:szCs w:val="32"/>
        </w:rPr>
      </w:pPr>
      <w:r w:rsidRPr="00A96E8A">
        <w:rPr>
          <w:rFonts w:ascii="仿宋" w:eastAsia="仿宋" w:hAnsi="仿宋"/>
          <w:sz w:val="32"/>
          <w:szCs w:val="32"/>
        </w:rPr>
        <w:t>孔子学院是中外合作建立的非营利性教育机构，致力于适应世界各国（地区）人民对汉语学习的需要，增进世界各国（地区）人民对中国语言文化的了解，加强中国与世界各国教育文化交流合作，发展中国与外国的友好关系，促进世界多元文化发展，构建和谐世界。 孔子学院开展汉语教学和中外教育、文化等方面的交流与合作。所提供的服务包括：开展汉语教学；培训汉语教师，提供汉语教学资源；开展汉语考试和汉语教师资格认证；提供中国教育、文化等信息咨询；开展中外语言文化交流活动。各地孔子学院充分利用自身优势，开展丰富</w:t>
      </w:r>
      <w:r w:rsidRPr="00A96E8A">
        <w:rPr>
          <w:rFonts w:ascii="仿宋" w:eastAsia="仿宋" w:hAnsi="仿宋" w:hint="eastAsia"/>
          <w:sz w:val="32"/>
          <w:szCs w:val="32"/>
        </w:rPr>
        <w:t>多彩的教学和文化活动，逐步形成了各具特色的办学模式，成为各国学习汉语言文化、了解当代中国的重要场所，受到当地社会各界的热烈欢迎。</w:t>
      </w:r>
    </w:p>
    <w:p w:rsidR="009C20C5" w:rsidRDefault="009C20C5" w:rsidP="009C20C5">
      <w:pPr>
        <w:spacing w:afterLines="50" w:line="560" w:lineRule="exact"/>
        <w:rPr>
          <w:rFonts w:ascii="仿宋" w:eastAsia="仿宋" w:hAnsi="仿宋"/>
          <w:sz w:val="32"/>
          <w:szCs w:val="32"/>
        </w:rPr>
      </w:pPr>
      <w:r w:rsidRPr="00A96E8A">
        <w:rPr>
          <w:rFonts w:ascii="仿宋" w:eastAsia="仿宋" w:hAnsi="仿宋" w:hint="eastAsia"/>
          <w:sz w:val="32"/>
          <w:szCs w:val="32"/>
        </w:rPr>
        <w:t>目前，已在</w:t>
      </w:r>
      <w:r w:rsidRPr="00A96E8A">
        <w:rPr>
          <w:rFonts w:ascii="仿宋" w:eastAsia="仿宋" w:hAnsi="仿宋"/>
          <w:sz w:val="32"/>
          <w:szCs w:val="32"/>
        </w:rPr>
        <w:t>140多个国家建立了500多所孔子学院和1100多个孔子课堂。</w:t>
      </w:r>
    </w:p>
    <w:p w:rsidR="009C20C5" w:rsidRDefault="009C20C5" w:rsidP="009C20C5">
      <w:pPr>
        <w:spacing w:afterLines="50" w:line="560" w:lineRule="exact"/>
        <w:rPr>
          <w:rFonts w:ascii="仿宋" w:eastAsia="仿宋" w:hAnsi="仿宋"/>
          <w:sz w:val="32"/>
          <w:szCs w:val="32"/>
        </w:rPr>
      </w:pPr>
    </w:p>
    <w:p w:rsidR="009C20C5" w:rsidRDefault="009C20C5" w:rsidP="009C20C5">
      <w:pPr>
        <w:spacing w:afterLines="50" w:line="560" w:lineRule="exact"/>
        <w:rPr>
          <w:rFonts w:ascii="仿宋" w:eastAsia="仿宋" w:hAnsi="仿宋"/>
          <w:sz w:val="32"/>
          <w:szCs w:val="32"/>
        </w:rPr>
      </w:pPr>
      <w:r w:rsidRPr="006A3034">
        <w:rPr>
          <w:rFonts w:ascii="仿宋" w:eastAsia="仿宋" w:hAnsi="仿宋" w:hint="eastAsia"/>
          <w:b/>
          <w:sz w:val="32"/>
          <w:szCs w:val="32"/>
        </w:rPr>
        <w:t>关于“汉语桥——外国学生夏令营”项目</w:t>
      </w:r>
      <w:r w:rsidRPr="00A96E8A">
        <w:rPr>
          <w:rFonts w:ascii="仿宋" w:eastAsia="仿宋" w:hAnsi="仿宋"/>
          <w:sz w:val="32"/>
          <w:szCs w:val="32"/>
        </w:rPr>
        <w:t xml:space="preserve"> </w:t>
      </w:r>
    </w:p>
    <w:p w:rsidR="009C20C5" w:rsidRPr="00A96E8A" w:rsidRDefault="009C20C5" w:rsidP="009C20C5">
      <w:pPr>
        <w:spacing w:afterLines="50" w:line="560" w:lineRule="exact"/>
        <w:rPr>
          <w:rFonts w:ascii="仿宋" w:eastAsia="仿宋" w:hAnsi="仿宋"/>
          <w:sz w:val="32"/>
          <w:szCs w:val="32"/>
        </w:rPr>
      </w:pPr>
      <w:r w:rsidRPr="00A96E8A">
        <w:rPr>
          <w:rFonts w:ascii="仿宋" w:eastAsia="仿宋" w:hAnsi="仿宋"/>
          <w:sz w:val="32"/>
          <w:szCs w:val="32"/>
        </w:rPr>
        <w:t>“汉语桥——外国学生夏令营”是由孔子学院总部/国家汉办与各国教育机构以及驻外使（领）馆合作举办的面向全球在读外国学生的赴</w:t>
      </w:r>
      <w:proofErr w:type="gramStart"/>
      <w:r w:rsidRPr="00A96E8A">
        <w:rPr>
          <w:rFonts w:ascii="仿宋" w:eastAsia="仿宋" w:hAnsi="仿宋"/>
          <w:sz w:val="32"/>
          <w:szCs w:val="32"/>
        </w:rPr>
        <w:t>华中国</w:t>
      </w:r>
      <w:proofErr w:type="gramEnd"/>
      <w:r w:rsidRPr="00A96E8A">
        <w:rPr>
          <w:rFonts w:ascii="仿宋" w:eastAsia="仿宋" w:hAnsi="仿宋"/>
          <w:sz w:val="32"/>
          <w:szCs w:val="32"/>
        </w:rPr>
        <w:t>语言文化体验项目，旨在增进中外青少年学生交流，加深各国大中学生对中国语言文化的了解，</w:t>
      </w:r>
      <w:r w:rsidRPr="00A96E8A">
        <w:rPr>
          <w:rFonts w:ascii="仿宋" w:eastAsia="仿宋" w:hAnsi="仿宋"/>
          <w:sz w:val="32"/>
          <w:szCs w:val="32"/>
        </w:rPr>
        <w:lastRenderedPageBreak/>
        <w:t>激发其学习汉语的热情。项目在华活动时长一般为两周，为学生提供汉语课程、中国文化课程（如剪纸、书法、水墨画、茶艺、武术等）、丰富多彩的体育文化交流活动（如足球友谊赛、中外学生联欢、住家体验等）及参观历史悠久的人文景点和欣赏秀美的自然风光。自2007年立项以来，已接</w:t>
      </w:r>
      <w:r w:rsidRPr="00A96E8A">
        <w:rPr>
          <w:rFonts w:ascii="仿宋" w:eastAsia="仿宋" w:hAnsi="仿宋" w:hint="eastAsia"/>
          <w:sz w:val="32"/>
          <w:szCs w:val="32"/>
        </w:rPr>
        <w:t>待</w:t>
      </w:r>
      <w:r w:rsidRPr="00A96E8A">
        <w:rPr>
          <w:rFonts w:ascii="仿宋" w:eastAsia="仿宋" w:hAnsi="仿宋"/>
          <w:sz w:val="32"/>
          <w:szCs w:val="32"/>
        </w:rPr>
        <w:t>2万余名外国师生。</w:t>
      </w:r>
    </w:p>
    <w:p w:rsidR="00FB40AA" w:rsidRDefault="00FB40AA"/>
    <w:sectPr w:rsidR="00FB40AA" w:rsidSect="00FB40A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C8F" w:rsidRDefault="00914C8F" w:rsidP="009C20C5">
      <w:pPr>
        <w:spacing w:after="0"/>
      </w:pPr>
      <w:r>
        <w:separator/>
      </w:r>
    </w:p>
  </w:endnote>
  <w:endnote w:type="continuationSeparator" w:id="0">
    <w:p w:rsidR="00914C8F" w:rsidRDefault="00914C8F" w:rsidP="009C20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31710"/>
      <w:docPartObj>
        <w:docPartGallery w:val="Page Numbers (Bottom of Page)"/>
        <w:docPartUnique/>
      </w:docPartObj>
    </w:sdtPr>
    <w:sdtContent>
      <w:sdt>
        <w:sdtPr>
          <w:id w:val="171357283"/>
          <w:docPartObj>
            <w:docPartGallery w:val="Page Numbers (Top of Page)"/>
            <w:docPartUnique/>
          </w:docPartObj>
        </w:sdtPr>
        <w:sdtContent>
          <w:p w:rsidR="009C20C5" w:rsidRDefault="009C20C5">
            <w:pPr>
              <w:pStyle w:val="a5"/>
              <w:jc w:val="right"/>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6</w:t>
            </w:r>
            <w:r>
              <w:rPr>
                <w:b/>
                <w:sz w:val="24"/>
                <w:szCs w:val="24"/>
              </w:rPr>
              <w:fldChar w:fldCharType="end"/>
            </w:r>
          </w:p>
        </w:sdtContent>
      </w:sdt>
    </w:sdtContent>
  </w:sdt>
  <w:p w:rsidR="009C20C5" w:rsidRDefault="009C20C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C8F" w:rsidRDefault="00914C8F" w:rsidP="009C20C5">
      <w:pPr>
        <w:spacing w:after="0"/>
      </w:pPr>
      <w:r>
        <w:separator/>
      </w:r>
    </w:p>
  </w:footnote>
  <w:footnote w:type="continuationSeparator" w:id="0">
    <w:p w:rsidR="00914C8F" w:rsidRDefault="00914C8F" w:rsidP="009C20C5">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C20C5"/>
    <w:rsid w:val="00914C8F"/>
    <w:rsid w:val="009C20C5"/>
    <w:rsid w:val="00FB40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0C5"/>
    <w:pPr>
      <w:spacing w:after="50"/>
    </w:pPr>
    <w:rPr>
      <w:rFonts w:ascii="微软雅黑" w:hAnsi="微软雅黑"/>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20C5"/>
    <w:rPr>
      <w:color w:val="0000FF" w:themeColor="hyperlink"/>
      <w:u w:val="single"/>
    </w:rPr>
  </w:style>
  <w:style w:type="paragraph" w:styleId="a4">
    <w:name w:val="header"/>
    <w:basedOn w:val="a"/>
    <w:link w:val="Char"/>
    <w:uiPriority w:val="99"/>
    <w:semiHidden/>
    <w:unhideWhenUsed/>
    <w:rsid w:val="009C20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C20C5"/>
    <w:rPr>
      <w:rFonts w:ascii="微软雅黑" w:hAnsi="微软雅黑"/>
      <w:sz w:val="18"/>
      <w:szCs w:val="18"/>
    </w:rPr>
  </w:style>
  <w:style w:type="paragraph" w:styleId="a5">
    <w:name w:val="footer"/>
    <w:basedOn w:val="a"/>
    <w:link w:val="Char0"/>
    <w:uiPriority w:val="99"/>
    <w:unhideWhenUsed/>
    <w:rsid w:val="009C20C5"/>
    <w:pPr>
      <w:tabs>
        <w:tab w:val="center" w:pos="4153"/>
        <w:tab w:val="right" w:pos="8306"/>
      </w:tabs>
      <w:snapToGrid w:val="0"/>
    </w:pPr>
    <w:rPr>
      <w:sz w:val="18"/>
      <w:szCs w:val="18"/>
    </w:rPr>
  </w:style>
  <w:style w:type="character" w:customStyle="1" w:styleId="Char0">
    <w:name w:val="页脚 Char"/>
    <w:basedOn w:val="a0"/>
    <w:link w:val="a5"/>
    <w:uiPriority w:val="99"/>
    <w:rsid w:val="009C20C5"/>
    <w:rPr>
      <w:rFonts w:ascii="微软雅黑" w:hAnsi="微软雅黑"/>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iolet.yang@britishcouncil.org.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an.lee@britishcouncil.org.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412</Words>
  <Characters>2355</Characters>
  <Application>Microsoft Office Word</Application>
  <DocSecurity>0</DocSecurity>
  <Lines>19</Lines>
  <Paragraphs>5</Paragraphs>
  <ScaleCrop>false</ScaleCrop>
  <Company/>
  <LinksUpToDate>false</LinksUpToDate>
  <CharactersWithSpaces>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bwpx094</dc:creator>
  <cp:keywords/>
  <dc:description/>
  <cp:lastModifiedBy>bwpx094</cp:lastModifiedBy>
  <cp:revision>2</cp:revision>
  <dcterms:created xsi:type="dcterms:W3CDTF">2018-07-03T09:45:00Z</dcterms:created>
  <dcterms:modified xsi:type="dcterms:W3CDTF">2018-07-03T09:46:00Z</dcterms:modified>
</cp:coreProperties>
</file>